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D16653" w:rsidRPr="00D16653" w:rsidTr="00385573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815" w:rsidRPr="00027815" w:rsidRDefault="00027815" w:rsidP="00027815">
            <w:pPr>
              <w:ind w:left="4570" w:firstLine="698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027815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ПРИЛОЖЕНИЕ №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6</w:t>
            </w:r>
          </w:p>
          <w:p w:rsidR="00707CB0" w:rsidRDefault="00C1729F" w:rsidP="00385573">
            <w:pPr>
              <w:tabs>
                <w:tab w:val="left" w:pos="1560"/>
                <w:tab w:val="left" w:pos="1701"/>
              </w:tabs>
              <w:ind w:left="4429" w:righ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приказу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07CB0" w:rsidRDefault="00C1729F" w:rsidP="00385573">
            <w:pPr>
              <w:tabs>
                <w:tab w:val="left" w:pos="1560"/>
                <w:tab w:val="left" w:pos="1701"/>
              </w:tabs>
              <w:ind w:left="4429" w:righ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автономного образовательного </w:t>
            </w:r>
          </w:p>
          <w:p w:rsidR="00707CB0" w:rsidRDefault="00C1729F" w:rsidP="00385573">
            <w:pPr>
              <w:tabs>
                <w:tab w:val="left" w:pos="1560"/>
                <w:tab w:val="left" w:pos="1701"/>
              </w:tabs>
              <w:ind w:left="4429" w:righ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учреждения дополнительного </w:t>
            </w:r>
          </w:p>
          <w:p w:rsidR="00707CB0" w:rsidRDefault="00C1729F" w:rsidP="00385573">
            <w:pPr>
              <w:tabs>
                <w:tab w:val="left" w:pos="1560"/>
                <w:tab w:val="left" w:pos="1701"/>
              </w:tabs>
              <w:ind w:left="4429" w:righ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образования спортивная школа </w:t>
            </w:r>
            <w:r w:rsidR="00385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385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муниципального образования </w:t>
            </w:r>
          </w:p>
          <w:p w:rsidR="00707CB0" w:rsidRDefault="00C1729F" w:rsidP="00385573">
            <w:pPr>
              <w:tabs>
                <w:tab w:val="left" w:pos="1560"/>
                <w:tab w:val="left" w:pos="1701"/>
              </w:tabs>
              <w:ind w:left="4429" w:righ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 Краснодар имени заслуженного тренера РСФСР </w:t>
            </w:r>
          </w:p>
          <w:p w:rsidR="00707CB0" w:rsidRDefault="00C1729F" w:rsidP="00707CB0">
            <w:pPr>
              <w:tabs>
                <w:tab w:val="left" w:pos="1560"/>
                <w:tab w:val="left" w:pos="1701"/>
              </w:tabs>
              <w:ind w:left="4429" w:righ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Волкова Владимира Дмитриевича</w:t>
            </w:r>
          </w:p>
          <w:p w:rsidR="00B706B7" w:rsidRPr="00C1729F" w:rsidRDefault="00C1729F" w:rsidP="00707CB0">
            <w:pPr>
              <w:tabs>
                <w:tab w:val="left" w:pos="1560"/>
                <w:tab w:val="left" w:pos="1701"/>
              </w:tabs>
              <w:ind w:left="4429" w:righ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___________ № __________</w:t>
            </w:r>
          </w:p>
          <w:p w:rsidR="00B706B7" w:rsidRDefault="00B706B7" w:rsidP="00D16653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10C1" w:rsidRPr="00D16653" w:rsidRDefault="00BB10C1" w:rsidP="00D16653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6"/>
            </w:tblGrid>
            <w:tr w:rsidR="00D16653" w:rsidRPr="00D16653" w:rsidTr="00692990"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729F" w:rsidRDefault="00B706B7" w:rsidP="00D16653">
                  <w:pPr>
                    <w:pStyle w:val="1"/>
                    <w:spacing w:before="0" w:after="0"/>
                    <w:ind w:right="675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1665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ТИПОВАЯ ФОРМА</w:t>
                  </w:r>
                  <w:r w:rsidRPr="00D1665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 xml:space="preserve">согласия на обработку персональных данных </w:t>
                  </w:r>
                  <w:r w:rsidR="00C1729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работника</w:t>
                  </w:r>
                  <w:r w:rsidR="00D16653" w:rsidRPr="00D1665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C1729F" w:rsidRDefault="00C1729F" w:rsidP="00D16653">
                  <w:pPr>
                    <w:pStyle w:val="1"/>
                    <w:spacing w:before="0" w:after="0"/>
                    <w:ind w:right="675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729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муниципально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го</w:t>
                  </w:r>
                  <w:r w:rsidRPr="00C1729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автономно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го</w:t>
                  </w:r>
                  <w:r w:rsidRPr="00C1729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образовательно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го</w:t>
                  </w:r>
                  <w:r w:rsidRPr="00C1729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учреждени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я</w:t>
                  </w:r>
                  <w:r w:rsidRPr="00C1729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C1729F" w:rsidRDefault="00C1729F" w:rsidP="00D16653">
                  <w:pPr>
                    <w:pStyle w:val="1"/>
                    <w:spacing w:before="0" w:after="0"/>
                    <w:ind w:right="675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729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дополнительного образования спортивная школа №6 муниципального образования город Краснодар имени заслуженного тренера РСФСР </w:t>
                  </w:r>
                </w:p>
                <w:p w:rsidR="00B706B7" w:rsidRPr="00D16653" w:rsidRDefault="00C1729F" w:rsidP="00D16653">
                  <w:pPr>
                    <w:pStyle w:val="1"/>
                    <w:spacing w:before="0" w:after="0"/>
                    <w:ind w:right="675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729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Волкова Владимира Дмитриевича</w:t>
                  </w:r>
                </w:p>
                <w:p w:rsidR="00B706B7" w:rsidRPr="00D16653" w:rsidRDefault="00B706B7" w:rsidP="00D16653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B706B7" w:rsidRPr="00D16653" w:rsidRDefault="00B706B7" w:rsidP="00D1665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6653" w:rsidRPr="00D16653" w:rsidTr="0038557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506D5" w:rsidRPr="00D16653" w:rsidRDefault="001506D5" w:rsidP="00D166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1729F" w:rsidRDefault="001506D5" w:rsidP="003855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</w:t>
            </w:r>
            <w:r w:rsidR="00385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образовательное учреждение </w:t>
            </w:r>
            <w:r w:rsidR="00385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дополнительного образования </w:t>
            </w:r>
            <w:r w:rsidR="00385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спортивная школа № 6 </w:t>
            </w:r>
            <w:r w:rsidR="00385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город Краснодар имени заслуженного </w:t>
            </w:r>
            <w:r w:rsidR="00385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тренера РСФСР Волкова Владимира Дмитриевича</w:t>
            </w:r>
            <w:r w:rsidRPr="00D16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адрес места нахождения:</w:t>
            </w:r>
            <w:r w:rsidRPr="00D16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3500</w:t>
            </w:r>
            <w:r w:rsid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  <w:r w:rsidRPr="00D16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г. Краснодар, </w:t>
            </w:r>
          </w:p>
          <w:p w:rsidR="001506D5" w:rsidRPr="00D16653" w:rsidRDefault="001506D5" w:rsidP="00C1729F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 </w:t>
            </w:r>
            <w:r w:rsid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Яна </w:t>
            </w:r>
            <w:proofErr w:type="spellStart"/>
            <w:r w:rsid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Полуяна</w:t>
            </w:r>
            <w:proofErr w:type="spellEnd"/>
            <w:r w:rsidR="00B706B7" w:rsidRPr="00D16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40/2</w:t>
            </w:r>
          </w:p>
        </w:tc>
      </w:tr>
      <w:tr w:rsidR="00D16653" w:rsidRPr="00D16653" w:rsidTr="0038557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506D5" w:rsidRPr="00D16653" w:rsidRDefault="001506D5" w:rsidP="00D166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D5" w:rsidRPr="00D16653" w:rsidRDefault="001506D5" w:rsidP="00D166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6653" w:rsidRPr="00D16653" w:rsidTr="0038557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706B7" w:rsidRPr="00D16653" w:rsidRDefault="00B706B7" w:rsidP="00D16653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6D5" w:rsidRPr="00D16653" w:rsidRDefault="001506D5" w:rsidP="00D166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6653" w:rsidRPr="00D16653" w:rsidTr="0038557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506D5" w:rsidRPr="00D16653" w:rsidRDefault="001506D5" w:rsidP="00D166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D5" w:rsidRPr="00D16653" w:rsidRDefault="001506D5" w:rsidP="00D166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6653" w:rsidRPr="00D16653" w:rsidTr="0038557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506D5" w:rsidRPr="00D16653" w:rsidRDefault="001506D5" w:rsidP="00D166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6D5" w:rsidRPr="00D16653" w:rsidRDefault="001506D5" w:rsidP="00D166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6653" w:rsidRPr="00D16653" w:rsidTr="0038557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506D5" w:rsidRPr="00D16653" w:rsidRDefault="001506D5" w:rsidP="00D166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D5" w:rsidRPr="00D16653" w:rsidRDefault="001506D5" w:rsidP="00D166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6653" w:rsidRPr="00D16653" w:rsidTr="0038557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506D5" w:rsidRPr="00D16653" w:rsidRDefault="001506D5" w:rsidP="00D166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0C1" w:rsidRPr="00BB10C1" w:rsidRDefault="001506D5" w:rsidP="00BB10C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BB10C1" w:rsidRPr="00BB10C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адрес места регистрации,</w:t>
            </w:r>
            <w:proofErr w:type="gramEnd"/>
          </w:p>
          <w:p w:rsidR="001506D5" w:rsidRPr="00D16653" w:rsidRDefault="00BB10C1" w:rsidP="009546F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0C1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паспорта, сведения о дате выдачи           паспорта, сведения об органе, выдавшем паспорт</w:t>
            </w:r>
            <w:r w:rsidR="001506D5" w:rsidRPr="00D1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16653" w:rsidRPr="00D16653" w:rsidTr="0038557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506D5" w:rsidRPr="00D16653" w:rsidRDefault="001506D5" w:rsidP="00D166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D5" w:rsidRPr="00D16653" w:rsidRDefault="001506D5" w:rsidP="00D166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6653" w:rsidRPr="00D16653" w:rsidTr="0038557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506D5" w:rsidRPr="00D16653" w:rsidRDefault="001506D5" w:rsidP="00D166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6D5" w:rsidRPr="00D16653" w:rsidRDefault="001506D5" w:rsidP="009546F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BB10C1" w:rsidRPr="00BB10C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адрес места регистрации, серия, номер его паспорта, сведения о дате выдачи и органе, выдавшем указанный документ, реквизиты доверенности или иного документа, подтверждающего полномочия этого представителя в случае получения согласия</w:t>
            </w:r>
            <w:r w:rsidRPr="00D1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16653" w:rsidRPr="00D16653" w:rsidTr="0038557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506D5" w:rsidRDefault="001506D5" w:rsidP="00BB10C1">
            <w:pPr>
              <w:spacing w:line="315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46F6" w:rsidRDefault="009546F6" w:rsidP="00BB10C1">
            <w:pPr>
              <w:spacing w:line="315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46F6" w:rsidRDefault="009546F6" w:rsidP="00BB10C1">
            <w:pPr>
              <w:spacing w:line="315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46F6" w:rsidRPr="00D16653" w:rsidRDefault="009546F6" w:rsidP="00BB10C1">
            <w:pPr>
              <w:spacing w:line="315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06D5" w:rsidRDefault="001506D5" w:rsidP="00D1665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729F" w:rsidRPr="00C1729F" w:rsidRDefault="00C1729F" w:rsidP="00C1729F"/>
        </w:tc>
      </w:tr>
      <w:tr w:rsidR="00D16653" w:rsidRPr="00D16653" w:rsidTr="00385573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0C1" w:rsidRDefault="00BB10C1" w:rsidP="00BB10C1">
            <w:pPr>
              <w:spacing w:line="315" w:lineRule="atLeast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</w:pPr>
            <w:r w:rsidRPr="004A6DD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>ОГЛАСИЕ</w:t>
            </w:r>
          </w:p>
          <w:p w:rsidR="00BB10C1" w:rsidRPr="004A6DDF" w:rsidRDefault="00BB10C1" w:rsidP="00BB10C1">
            <w:pPr>
              <w:spacing w:line="315" w:lineRule="atLeast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</w:pPr>
            <w:r w:rsidRPr="004A6DD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>на обработку персональных данных</w:t>
            </w:r>
          </w:p>
          <w:p w:rsidR="00BB10C1" w:rsidRDefault="00BB10C1" w:rsidP="00BB10C1">
            <w:pPr>
              <w:ind w:right="-284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BB10C1" w:rsidRPr="00BB10C1" w:rsidRDefault="00BB10C1" w:rsidP="00BB10C1">
            <w:pPr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Я, ___________________________________________________________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br/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(фамилия</w:t>
            </w:r>
            <w:proofErr w:type="gramStart"/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,</w:t>
            </w:r>
            <w:proofErr w:type="gramEnd"/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имя, отчество)</w:t>
            </w:r>
          </w:p>
          <w:p w:rsidR="00BB10C1" w:rsidRPr="00BB10C1" w:rsidRDefault="00BB10C1" w:rsidP="00BB10C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proofErr w:type="gramStart"/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в соответствии со статьей 9 </w:t>
            </w:r>
            <w:hyperlink r:id="rId7" w:history="1">
              <w:r w:rsidRPr="00BB10C1">
                <w:rPr>
                  <w:rFonts w:ascii="Times New Roman" w:eastAsia="Times New Roman" w:hAnsi="Times New Roman" w:cs="Times New Roman"/>
                  <w:color w:val="000000" w:themeColor="text1"/>
                  <w:spacing w:val="2"/>
                  <w:sz w:val="28"/>
                  <w:szCs w:val="28"/>
                </w:rPr>
                <w:t>Федерального закона от 27.07.2006 № 152-ФЗ «О персональных данных</w:t>
              </w:r>
            </w:hyperlink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» в целях реализации прав и обязанностей, огр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а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ничений и запретов, связанных с </w:t>
            </w:r>
            <w:r w:rsidR="00C1729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работой в МАОУ ДО СШ № 6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обеспеч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ния организационно-технических условий, необходимых для исполнения должностных обязанностей, а также с целью реализации законодательства о профилактике и противодействии коррупции даю согласие на обработку моих персональных данных (фамилия, имя, отчество, год</w:t>
            </w:r>
            <w:proofErr w:type="gramEnd"/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, </w:t>
            </w:r>
            <w:proofErr w:type="gramStart"/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месяц, дата ро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ж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дения, место рождения, адрес места жительства, номер контактного тел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фона, семейное положение, данные документа, удостоверяющего личность, данные, содержащиеся в трудовой книжке, данные документов об образ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вании, сведения о состоянии здоровья (отсутствие или наличие заболев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а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ния, препятствующего </w:t>
            </w:r>
            <w:r w:rsidR="00C1729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работе в МАОУ ДО СШ № 6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), данные страхового свидетельства обязательного пенсионного страхования, данные свидетел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ь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ства о постановке на учёт в налоговом органе по месту жительства на</w:t>
            </w:r>
            <w:proofErr w:type="gramEnd"/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те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р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ритории Российской Федерации, данные документов воинского учёта, иные сведения, необходимые для </w:t>
            </w:r>
            <w:r w:rsidR="00C1729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работы в МАОУ ДО СШ № 6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содержащиеся в документах, предусмотренных федеральными законами, указами През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дента Российской Федерации и постановлениями Правительства Росси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й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ской Федерации), включающую в себя действия, совершаемые с использ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ванием средств автоматизации или без использования таких средств с пе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р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сональными данными, включая сбор, запись, систематизацию, накопление, хранение, уточнение, извлечение, использование, передачу, обезличивание</w:t>
            </w:r>
            <w:proofErr w:type="gramEnd"/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блокирование, удаление, уничтожение персональных данных.</w:t>
            </w:r>
          </w:p>
          <w:p w:rsidR="00BB10C1" w:rsidRPr="00BB10C1" w:rsidRDefault="00BB10C1" w:rsidP="00BB10C1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proofErr w:type="gramStart"/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Настоящее согласие распространяет своё действие на период </w:t>
            </w:r>
            <w:r w:rsidR="002251B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моей работы в МАОУ ДО СШ № 6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и по его истечении действует в течение 10 лет – в период хранения моего личного дела в </w:t>
            </w:r>
            <w:r w:rsidR="002251B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МАОУ ДО СШ № 6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в соотве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ствии с </w:t>
            </w:r>
            <w:r w:rsidR="002251B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нормативными правовыми актами Российской Федерации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или до дня отзыва согласия на обрабо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ку персональных данных в письменной форме.</w:t>
            </w:r>
            <w:r w:rsidRPr="00BB10C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br/>
            </w:r>
            <w:proofErr w:type="gramEnd"/>
          </w:p>
          <w:p w:rsidR="00BB10C1" w:rsidRDefault="00BB10C1" w:rsidP="00BB10C1">
            <w:pPr>
              <w:ind w:right="-28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BB10C1" w:rsidRDefault="00BB10C1" w:rsidP="00BB10C1">
            <w:pPr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8D36B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__________ ________________ _________________________</w:t>
            </w:r>
            <w:r w:rsidRPr="008D36B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     </w:t>
            </w:r>
            <w:r w:rsidRPr="00F52F07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 (дата)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                                          </w:t>
            </w:r>
            <w:r w:rsidRPr="00F52F07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(подпись)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                                                   (расшифровка подписи)</w:t>
            </w:r>
            <w:r w:rsidRPr="00F52F07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</w:t>
            </w:r>
          </w:p>
          <w:p w:rsidR="00BB10C1" w:rsidRDefault="00BB10C1" w:rsidP="00BB10C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2F07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</w:r>
          </w:p>
          <w:p w:rsidR="001506D5" w:rsidRPr="00D16653" w:rsidRDefault="001506D5" w:rsidP="00BB10C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506D5" w:rsidRPr="00D16653" w:rsidRDefault="001506D5" w:rsidP="00D1665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bookmarkEnd w:id="0"/>
    <w:p w:rsidR="007A7CFD" w:rsidRPr="00D16653" w:rsidRDefault="002251BB" w:rsidP="00027815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                                                                                       В.А. Чеботарёв</w:t>
      </w:r>
    </w:p>
    <w:sectPr w:rsidR="007A7CFD" w:rsidRPr="00D16653" w:rsidSect="00707CB0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F6" w:rsidRDefault="00F64DF6" w:rsidP="00775BD5">
      <w:r>
        <w:separator/>
      </w:r>
    </w:p>
  </w:endnote>
  <w:endnote w:type="continuationSeparator" w:id="0">
    <w:p w:rsidR="00F64DF6" w:rsidRDefault="00F64DF6" w:rsidP="0077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F6" w:rsidRDefault="00F64DF6" w:rsidP="00775BD5">
      <w:r>
        <w:separator/>
      </w:r>
    </w:p>
  </w:footnote>
  <w:footnote w:type="continuationSeparator" w:id="0">
    <w:p w:rsidR="00F64DF6" w:rsidRDefault="00F64DF6" w:rsidP="0077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326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5BD5" w:rsidRPr="00775BD5" w:rsidRDefault="00775BD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5B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5B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5B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7C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75B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BD5" w:rsidRDefault="00775BD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D5"/>
    <w:rsid w:val="00027815"/>
    <w:rsid w:val="000C1ADB"/>
    <w:rsid w:val="001506D5"/>
    <w:rsid w:val="002251BB"/>
    <w:rsid w:val="00270C7D"/>
    <w:rsid w:val="00385573"/>
    <w:rsid w:val="004344FC"/>
    <w:rsid w:val="005C76D9"/>
    <w:rsid w:val="005F5574"/>
    <w:rsid w:val="00707CB0"/>
    <w:rsid w:val="00775BD5"/>
    <w:rsid w:val="007A7CFD"/>
    <w:rsid w:val="009546F6"/>
    <w:rsid w:val="00A33CA7"/>
    <w:rsid w:val="00B706B7"/>
    <w:rsid w:val="00BA721F"/>
    <w:rsid w:val="00BB10C1"/>
    <w:rsid w:val="00C1729F"/>
    <w:rsid w:val="00C21F61"/>
    <w:rsid w:val="00C75FB7"/>
    <w:rsid w:val="00D16653"/>
    <w:rsid w:val="00F6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06D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6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06D5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1506D5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1506D5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506D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5B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5BD5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775B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5BD5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5B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B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06D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6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06D5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1506D5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1506D5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506D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5B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5BD5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775B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5BD5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5B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B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Александровна</dc:creator>
  <cp:keywords/>
  <dc:description/>
  <cp:lastModifiedBy>RePack by Diakov</cp:lastModifiedBy>
  <cp:revision>12</cp:revision>
  <cp:lastPrinted>2022-02-01T11:10:00Z</cp:lastPrinted>
  <dcterms:created xsi:type="dcterms:W3CDTF">2013-01-19T08:43:00Z</dcterms:created>
  <dcterms:modified xsi:type="dcterms:W3CDTF">2022-02-01T11:10:00Z</dcterms:modified>
</cp:coreProperties>
</file>